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2C7" w:rsidRPr="00E06444" w:rsidRDefault="00D042C7" w:rsidP="00D042C7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64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 O T A T K A</w:t>
      </w:r>
    </w:p>
    <w:p w:rsidR="00D042C7" w:rsidRPr="00E06444" w:rsidRDefault="00D042C7" w:rsidP="00D042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042C7" w:rsidRPr="00E06444" w:rsidRDefault="00D042C7" w:rsidP="00D042C7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6444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23.0</w:t>
      </w:r>
      <w:r w:rsidR="002C36B5" w:rsidRPr="00E0644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E064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.2026 r.  w sprawie otwarcia ofert do kwoty mniejszej niż 170.000,00 zł pn., </w:t>
      </w:r>
    </w:p>
    <w:p w:rsidR="002C36B5" w:rsidRPr="00E06444" w:rsidRDefault="002C36B5" w:rsidP="002C36B5">
      <w:pPr>
        <w:spacing w:after="120"/>
        <w:jc w:val="center"/>
        <w:rPr>
          <w:rFonts w:ascii="Times New Roman" w:hAnsi="Times New Roman" w:cs="Times New Roman"/>
          <w:b/>
        </w:rPr>
      </w:pPr>
      <w:r w:rsidRPr="00E06444">
        <w:rPr>
          <w:rFonts w:ascii="Times New Roman" w:hAnsi="Times New Roman" w:cs="Times New Roman"/>
          <w:b/>
          <w:bCs/>
        </w:rPr>
        <w:t xml:space="preserve">Zakup i dostawa mebli do lokalu Filii nr 15 Biblioteki Publicznej im. dr. Władysława Biegańskiego w Częstochowie </w:t>
      </w:r>
      <w:r w:rsidRPr="00E06444">
        <w:rPr>
          <w:rFonts w:ascii="Times New Roman" w:hAnsi="Times New Roman" w:cs="Times New Roman"/>
          <w:b/>
        </w:rPr>
        <w:t xml:space="preserve">w ramach BO Nr 431 pn.: „Zakup książek i doposażenia dla filii bibliotecznych nr 8 i 15” </w:t>
      </w:r>
    </w:p>
    <w:p w:rsidR="00D042C7" w:rsidRPr="00E06444" w:rsidRDefault="00D042C7" w:rsidP="00D042C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0"/>
          <w:szCs w:val="20"/>
          <w:lang w:eastAsia="pl-PL"/>
        </w:rPr>
      </w:pPr>
    </w:p>
    <w:p w:rsidR="00D042C7" w:rsidRPr="00E06444" w:rsidRDefault="00D042C7" w:rsidP="00D042C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E06444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(opis przedmiotu zamówienia)</w:t>
      </w:r>
    </w:p>
    <w:p w:rsidR="00D042C7" w:rsidRPr="00E06444" w:rsidRDefault="00D042C7" w:rsidP="00D042C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06444">
        <w:rPr>
          <w:rFonts w:ascii="Times New Roman" w:eastAsia="Times New Roman" w:hAnsi="Times New Roman" w:cs="Times New Roman"/>
          <w:sz w:val="24"/>
          <w:szCs w:val="20"/>
          <w:lang w:eastAsia="pl-PL"/>
        </w:rPr>
        <w:t>Kryteria wyboru:</w:t>
      </w:r>
      <w:r w:rsidRPr="00E064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najniższa cena</w:t>
      </w:r>
    </w:p>
    <w:p w:rsidR="00D042C7" w:rsidRPr="00E06444" w:rsidRDefault="00D042C7" w:rsidP="00D042C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06444">
        <w:rPr>
          <w:rFonts w:ascii="Times New Roman" w:eastAsia="Times New Roman" w:hAnsi="Times New Roman" w:cs="Times New Roman"/>
          <w:sz w:val="24"/>
          <w:szCs w:val="20"/>
          <w:lang w:eastAsia="pl-PL"/>
        </w:rPr>
        <w:t>W odpowiedzi na ogłoszenie umieszczone na stronie internetowej Biblioteki  i w BIP-</w:t>
      </w:r>
      <w:proofErr w:type="spellStart"/>
      <w:r w:rsidRPr="00E06444">
        <w:rPr>
          <w:rFonts w:ascii="Times New Roman" w:eastAsia="Times New Roman" w:hAnsi="Times New Roman" w:cs="Times New Roman"/>
          <w:sz w:val="24"/>
          <w:szCs w:val="20"/>
          <w:lang w:eastAsia="pl-PL"/>
        </w:rPr>
        <w:t>ie</w:t>
      </w:r>
      <w:proofErr w:type="spellEnd"/>
      <w:r w:rsidRPr="00E0644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wpłynęły następujące oferty cenowe: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3962"/>
        <w:gridCol w:w="2551"/>
        <w:gridCol w:w="7796"/>
      </w:tblGrid>
      <w:tr w:rsidR="00D042C7" w:rsidRPr="00E06444" w:rsidTr="004B1C3C"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2C7" w:rsidRPr="00E06444" w:rsidRDefault="00D042C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042C7" w:rsidRPr="00E06444" w:rsidRDefault="00D042C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2C7" w:rsidRPr="00E06444" w:rsidRDefault="00D042C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</w:t>
            </w:r>
          </w:p>
          <w:p w:rsidR="00D042C7" w:rsidRPr="00E06444" w:rsidRDefault="00D042C7">
            <w:pPr>
              <w:keepNext/>
              <w:widowControl w:val="0"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Dane Dostawcy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2C7" w:rsidRPr="00E06444" w:rsidRDefault="00D042C7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Data </w:t>
            </w:r>
          </w:p>
          <w:p w:rsidR="00D042C7" w:rsidRPr="00E06444" w:rsidRDefault="00D042C7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złożenia oferty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2C7" w:rsidRPr="00E06444" w:rsidRDefault="00D042C7" w:rsidP="002C36B5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zamówienia</w:t>
            </w:r>
          </w:p>
        </w:tc>
      </w:tr>
      <w:tr w:rsidR="002C36B5" w:rsidRPr="00E06444" w:rsidTr="004B1C3C">
        <w:trPr>
          <w:trHeight w:val="651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 w:rsidP="002C36B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644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Zakup i dostawa mebli do lokalu Filii nr 15 Biblioteki Publicznej im. dr. Władysława Biegańskiego w Częstochowie </w:t>
            </w:r>
            <w:r w:rsidRPr="00E0644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 ramach BO Nr 431 pn.: „Zakup książek i doposażenia dla filii bibliotecznych nr 8 i 15” </w:t>
            </w:r>
          </w:p>
          <w:p w:rsidR="002C36B5" w:rsidRPr="00E06444" w:rsidRDefault="002C3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C36B5" w:rsidRPr="00E06444" w:rsidTr="004B1C3C">
        <w:trPr>
          <w:trHeight w:val="70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brutto w zł.</w:t>
            </w:r>
          </w:p>
        </w:tc>
      </w:tr>
      <w:tr w:rsidR="002C36B5" w:rsidRPr="00E06444" w:rsidTr="001C5755"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B5" w:rsidRPr="00E06444" w:rsidRDefault="002C36B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B5" w:rsidRPr="00E06444" w:rsidRDefault="002C36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Przedsiębiorstwo Handlowo- Usługowe „ATUS” Jan </w:t>
            </w:r>
            <w:proofErr w:type="spellStart"/>
            <w:r w:rsidRPr="00E0644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Gontkowski</w:t>
            </w:r>
            <w:proofErr w:type="spellEnd"/>
            <w:r w:rsidRPr="00E0644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</w:p>
          <w:p w:rsidR="002C36B5" w:rsidRPr="00E06444" w:rsidRDefault="002C36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Ul. Piotrkowska 31</w:t>
            </w:r>
          </w:p>
          <w:p w:rsidR="002C36B5" w:rsidRPr="00E06444" w:rsidRDefault="002C36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42-202 Częstochowa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2C36B5" w:rsidP="002C3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0644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22.09.2026 r.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B5" w:rsidRPr="00E06444" w:rsidRDefault="001C57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64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19 975,20 zł</w:t>
            </w:r>
          </w:p>
        </w:tc>
      </w:tr>
    </w:tbl>
    <w:p w:rsidR="00D042C7" w:rsidRPr="000F6A9A" w:rsidRDefault="00D042C7" w:rsidP="001C5755">
      <w:pPr>
        <w:widowControl w:val="0"/>
        <w:spacing w:after="0" w:line="360" w:lineRule="auto"/>
        <w:ind w:left="36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F6A9A">
        <w:rPr>
          <w:rFonts w:ascii="Times New Roman" w:hAnsi="Times New Roman" w:cs="Times New Roman"/>
          <w:i/>
          <w:iCs/>
          <w:sz w:val="20"/>
          <w:szCs w:val="20"/>
        </w:rPr>
        <w:t xml:space="preserve">Tabela </w:t>
      </w:r>
      <w:r w:rsidRPr="000F6A9A">
        <w:rPr>
          <w:rFonts w:ascii="Times New Roman" w:hAnsi="Times New Roman" w:cs="Times New Roman"/>
          <w:i/>
          <w:iCs/>
          <w:sz w:val="20"/>
          <w:szCs w:val="20"/>
        </w:rPr>
        <w:fldChar w:fldCharType="begin"/>
      </w:r>
      <w:r w:rsidRPr="000F6A9A">
        <w:rPr>
          <w:rFonts w:ascii="Times New Roman" w:hAnsi="Times New Roman" w:cs="Times New Roman"/>
          <w:i/>
          <w:iCs/>
          <w:sz w:val="20"/>
          <w:szCs w:val="20"/>
        </w:rPr>
        <w:instrText xml:space="preserve"> SEQ Tabela \* ARABIC </w:instrText>
      </w:r>
      <w:r w:rsidRPr="000F6A9A">
        <w:rPr>
          <w:rFonts w:ascii="Times New Roman" w:hAnsi="Times New Roman" w:cs="Times New Roman"/>
          <w:i/>
          <w:iCs/>
          <w:sz w:val="20"/>
          <w:szCs w:val="20"/>
        </w:rPr>
        <w:fldChar w:fldCharType="separate"/>
      </w:r>
      <w:r w:rsidRPr="000F6A9A">
        <w:rPr>
          <w:rFonts w:ascii="Times New Roman" w:hAnsi="Times New Roman" w:cs="Times New Roman"/>
          <w:i/>
          <w:iCs/>
          <w:noProof/>
          <w:sz w:val="20"/>
          <w:szCs w:val="20"/>
        </w:rPr>
        <w:t>1</w:t>
      </w:r>
      <w:r w:rsidRPr="000F6A9A">
        <w:rPr>
          <w:rFonts w:ascii="Times New Roman" w:hAnsi="Times New Roman" w:cs="Times New Roman"/>
          <w:sz w:val="20"/>
          <w:szCs w:val="20"/>
        </w:rPr>
        <w:fldChar w:fldCharType="end"/>
      </w:r>
      <w:r w:rsidRPr="000F6A9A">
        <w:rPr>
          <w:rFonts w:ascii="Times New Roman" w:hAnsi="Times New Roman" w:cs="Times New Roman"/>
          <w:sz w:val="20"/>
          <w:szCs w:val="20"/>
        </w:rPr>
        <w:t xml:space="preserve">.  </w:t>
      </w:r>
      <w:r w:rsidRPr="000F6A9A">
        <w:rPr>
          <w:rFonts w:ascii="Times New Roman" w:hAnsi="Times New Roman" w:cs="Times New Roman"/>
          <w:i/>
          <w:iCs/>
          <w:sz w:val="20"/>
          <w:szCs w:val="20"/>
        </w:rPr>
        <w:t xml:space="preserve">Otwarcie ofert </w:t>
      </w:r>
    </w:p>
    <w:p w:rsidR="00D042C7" w:rsidRPr="00E06444" w:rsidRDefault="00D042C7" w:rsidP="00E06444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06444">
        <w:rPr>
          <w:rFonts w:ascii="Times New Roman" w:hAnsi="Times New Roman" w:cs="Times New Roman"/>
          <w:sz w:val="24"/>
          <w:szCs w:val="24"/>
        </w:rPr>
        <w:t>Postępowanie zostało przeprowadzone bez stosowania przepisów Ustawy Prawo Zamówień Publicznych, w oparciu o wewnętrzną procedurę Zamawiającego dla zamówień o wartości mniejszej niż 170 000,00 zł.</w:t>
      </w:r>
    </w:p>
    <w:p w:rsidR="00D042C7" w:rsidRPr="00E06444" w:rsidRDefault="00D042C7" w:rsidP="001C575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</w:p>
    <w:p w:rsidR="00D042C7" w:rsidRPr="00E06444" w:rsidRDefault="00D042C7" w:rsidP="00D042C7">
      <w:pPr>
        <w:pStyle w:val="Akapitzlist"/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</w:p>
    <w:p w:rsidR="00D042C7" w:rsidRPr="00E06444" w:rsidRDefault="00D042C7" w:rsidP="00D042C7">
      <w:pPr>
        <w:pStyle w:val="Akapitzlist"/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  <w:r w:rsidRPr="00E0644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>- Duczkowska      --------------------------</w:t>
      </w:r>
    </w:p>
    <w:p w:rsidR="004B1C3C" w:rsidRPr="00E06444" w:rsidRDefault="00D042C7" w:rsidP="001C5755">
      <w:pPr>
        <w:pStyle w:val="Akapitzlist"/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</w:pPr>
      <w:r w:rsidRPr="00E0644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 xml:space="preserve">3. Iwona Adamczyk                       </w:t>
      </w:r>
      <w:r w:rsidR="001C5755" w:rsidRPr="00E06444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pl-PL"/>
        </w:rPr>
        <w:t xml:space="preserve">       ---------------------</w:t>
      </w:r>
      <w:r w:rsidRPr="00E06444">
        <w:rPr>
          <w:rFonts w:ascii="Times New Roman" w:hAnsi="Times New Roman" w:cs="Times New Roman"/>
          <w:szCs w:val="24"/>
        </w:rPr>
        <w:tab/>
      </w:r>
      <w:r w:rsidRPr="00E06444">
        <w:rPr>
          <w:rFonts w:ascii="Times New Roman" w:hAnsi="Times New Roman" w:cs="Times New Roman"/>
          <w:szCs w:val="24"/>
        </w:rPr>
        <w:tab/>
      </w:r>
      <w:r w:rsidR="004B1C3C" w:rsidRPr="00E06444">
        <w:rPr>
          <w:rFonts w:ascii="Times New Roman" w:hAnsi="Times New Roman" w:cs="Times New Roman"/>
          <w:szCs w:val="24"/>
        </w:rPr>
        <w:tab/>
      </w:r>
      <w:r w:rsidR="004B1C3C" w:rsidRPr="00E06444">
        <w:rPr>
          <w:rFonts w:ascii="Times New Roman" w:hAnsi="Times New Roman" w:cs="Times New Roman"/>
          <w:szCs w:val="24"/>
        </w:rPr>
        <w:tab/>
      </w:r>
      <w:r w:rsidR="004B1C3C" w:rsidRPr="00E06444">
        <w:rPr>
          <w:rFonts w:ascii="Times New Roman" w:hAnsi="Times New Roman" w:cs="Times New Roman"/>
          <w:color w:val="000000" w:themeColor="text1"/>
          <w:szCs w:val="24"/>
        </w:rPr>
        <w:tab/>
      </w:r>
      <w:r w:rsidR="004B1C3C" w:rsidRPr="00E06444">
        <w:rPr>
          <w:rFonts w:ascii="Times New Roman" w:hAnsi="Times New Roman" w:cs="Times New Roman"/>
          <w:color w:val="000000" w:themeColor="text1"/>
          <w:szCs w:val="24"/>
        </w:rPr>
        <w:tab/>
      </w:r>
    </w:p>
    <w:p w:rsidR="004B1C3C" w:rsidRPr="00E06444" w:rsidRDefault="004B1C3C" w:rsidP="004B1C3C">
      <w:pPr>
        <w:suppressAutoHyphens/>
        <w:spacing w:line="100" w:lineRule="atLeast"/>
        <w:rPr>
          <w:rFonts w:ascii="Times New Roman" w:hAnsi="Times New Roman" w:cs="Times New Roman"/>
          <w:i/>
          <w:color w:val="000000" w:themeColor="text1"/>
          <w:lang w:eastAsia="zh-CN"/>
        </w:rPr>
      </w:pP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 xml:space="preserve">                                     Główny Księgowy         </w:t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 xml:space="preserve">       </w:t>
      </w:r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>Dy</w:t>
      </w:r>
      <w:bookmarkStart w:id="0" w:name="_GoBack"/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>rek</w:t>
      </w:r>
      <w:bookmarkEnd w:id="0"/>
      <w:r w:rsidRPr="00E06444">
        <w:rPr>
          <w:rFonts w:ascii="Times New Roman" w:hAnsi="Times New Roman" w:cs="Times New Roman"/>
          <w:i/>
          <w:color w:val="000000" w:themeColor="text1"/>
          <w:sz w:val="24"/>
          <w:szCs w:val="24"/>
          <w:lang w:eastAsia="zh-CN"/>
        </w:rPr>
        <w:t>tor Biblioteki</w:t>
      </w:r>
    </w:p>
    <w:p w:rsidR="004B1C3C" w:rsidRPr="00E06444" w:rsidRDefault="00E06444" w:rsidP="004B1C3C">
      <w:pPr>
        <w:suppressAutoHyphens/>
        <w:spacing w:line="100" w:lineRule="atLeast"/>
        <w:ind w:left="2124" w:firstLine="708"/>
        <w:rPr>
          <w:rFonts w:ascii="Times New Roman" w:hAnsi="Times New Roman" w:cs="Times New Roman"/>
          <w:i/>
          <w:color w:val="000000" w:themeColor="text1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 xml:space="preserve">     /-/       </w:t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</w:t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     </w:t>
      </w:r>
      <w:r w:rsidR="004B1C3C"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 xml:space="preserve">  /-/</w:t>
      </w:r>
    </w:p>
    <w:p w:rsidR="004B1C3C" w:rsidRPr="00E06444" w:rsidRDefault="004B1C3C" w:rsidP="004B1C3C">
      <w:pPr>
        <w:suppressAutoHyphens/>
        <w:spacing w:line="100" w:lineRule="atLeast"/>
        <w:ind w:left="2124"/>
        <w:rPr>
          <w:rFonts w:ascii="Times New Roman" w:hAnsi="Times New Roman" w:cs="Times New Roman"/>
          <w:i/>
          <w:color w:val="000000" w:themeColor="text1"/>
          <w:lang w:eastAsia="zh-CN"/>
        </w:rPr>
      </w:pPr>
      <w:r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 xml:space="preserve">    Alicja Kowalska  </w:t>
      </w:r>
      <w:r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</w:r>
      <w:r w:rsidRPr="00E06444">
        <w:rPr>
          <w:rFonts w:ascii="Times New Roman" w:eastAsia="Arial" w:hAnsi="Times New Roman" w:cs="Times New Roman"/>
          <w:i/>
          <w:color w:val="000000" w:themeColor="text1"/>
          <w:sz w:val="24"/>
          <w:szCs w:val="24"/>
          <w:lang w:eastAsia="zh-CN"/>
        </w:rPr>
        <w:tab/>
        <w:t xml:space="preserve">                                Beata Grzanka</w:t>
      </w:r>
    </w:p>
    <w:p w:rsidR="00D042C7" w:rsidRPr="006B7935" w:rsidRDefault="004B1C3C" w:rsidP="006B7935">
      <w:pPr>
        <w:suppressAutoHyphens/>
        <w:spacing w:after="1417" w:line="360" w:lineRule="auto"/>
        <w:ind w:left="1416" w:firstLine="708"/>
        <w:rPr>
          <w:rFonts w:ascii="Times New Roman" w:hAnsi="Times New Roman" w:cs="Times New Roman"/>
          <w:color w:val="000000" w:themeColor="text1"/>
          <w:sz w:val="24"/>
          <w:lang w:eastAsia="zh-CN"/>
        </w:rPr>
      </w:pPr>
      <w:r w:rsidRP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 xml:space="preserve">   (podpisano elektronicznie)                    </w:t>
      </w:r>
      <w:r w:rsid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 xml:space="preserve">             </w:t>
      </w:r>
      <w:r w:rsid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ab/>
      </w:r>
      <w:r w:rsid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ab/>
      </w:r>
      <w:r w:rsid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ab/>
      </w:r>
      <w:r w:rsid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ab/>
      </w:r>
      <w:r w:rsid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ab/>
      </w:r>
      <w:r w:rsid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ab/>
        <w:t xml:space="preserve">          </w:t>
      </w:r>
      <w:r w:rsidRPr="00E06444">
        <w:rPr>
          <w:rFonts w:ascii="Times New Roman" w:eastAsia="Andale Sans UI" w:hAnsi="Times New Roman" w:cs="Times New Roman"/>
          <w:bCs/>
          <w:i/>
          <w:iCs/>
          <w:color w:val="000000" w:themeColor="text1"/>
          <w:sz w:val="16"/>
          <w:szCs w:val="16"/>
          <w:lang w:eastAsia="zh-CN"/>
        </w:rPr>
        <w:t xml:space="preserve"> (podpisano elektronicznie)</w:t>
      </w:r>
      <w:r w:rsidR="006B79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</w:t>
      </w:r>
    </w:p>
    <w:p w:rsidR="00D042C7" w:rsidRDefault="00D042C7" w:rsidP="00D042C7">
      <w:pPr>
        <w:widowControl w:val="0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ab/>
      </w:r>
    </w:p>
    <w:p w:rsidR="00D042C7" w:rsidRDefault="00D042C7" w:rsidP="00D042C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                                         </w:t>
      </w:r>
    </w:p>
    <w:p w:rsidR="00D042C7" w:rsidRDefault="00D042C7" w:rsidP="00D042C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ab/>
        <w:t xml:space="preserve">                                         </w:t>
      </w:r>
    </w:p>
    <w:p w:rsidR="00D042C7" w:rsidRDefault="00D042C7" w:rsidP="00D042C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42C7" w:rsidRDefault="00D042C7" w:rsidP="00D042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97314" w:rsidRDefault="00597314"/>
    <w:sectPr w:rsidR="00597314" w:rsidSect="001C5755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1555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C7"/>
    <w:rsid w:val="000F6A9A"/>
    <w:rsid w:val="001C5755"/>
    <w:rsid w:val="002C36B5"/>
    <w:rsid w:val="004B1C3C"/>
    <w:rsid w:val="00597314"/>
    <w:rsid w:val="006B7935"/>
    <w:rsid w:val="00D042C7"/>
    <w:rsid w:val="00E0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4D3DB-4E56-4F43-BE03-566E98749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2C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042C7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42C7"/>
    <w:rPr>
      <w:rFonts w:ascii="Times New Roman" w:eastAsiaTheme="majorEastAsia" w:hAnsi="Times New Roman" w:cstheme="majorBidi"/>
      <w:sz w:val="24"/>
      <w:szCs w:val="32"/>
    </w:rPr>
  </w:style>
  <w:style w:type="paragraph" w:styleId="Akapitzlist">
    <w:name w:val="List Paragraph"/>
    <w:basedOn w:val="Normalny"/>
    <w:uiPriority w:val="34"/>
    <w:qFormat/>
    <w:rsid w:val="00D042C7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4B1C3C"/>
    <w:pPr>
      <w:spacing w:after="0" w:line="240" w:lineRule="auto"/>
      <w:ind w:firstLine="567"/>
      <w:jc w:val="both"/>
    </w:pPr>
    <w:rPr>
      <w:rFonts w:ascii="Verdana" w:eastAsia="Times New Roman" w:hAnsi="Verdana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B1C3C"/>
    <w:rPr>
      <w:rFonts w:ascii="Verdana" w:eastAsia="Times New Roman" w:hAnsi="Verdana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5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5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</dc:creator>
  <cp:keywords/>
  <dc:description/>
  <cp:lastModifiedBy>Zamówienia</cp:lastModifiedBy>
  <cp:revision>5</cp:revision>
  <cp:lastPrinted>2026-09-23T09:32:00Z</cp:lastPrinted>
  <dcterms:created xsi:type="dcterms:W3CDTF">2026-09-22T08:57:00Z</dcterms:created>
  <dcterms:modified xsi:type="dcterms:W3CDTF">2026-09-23T10:28:00Z</dcterms:modified>
</cp:coreProperties>
</file>